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WRAP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NORRIS ELWOOD 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Stephanie A. Norris, Trustee of the Norris Family 1997 Trust</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Norris Family 1997 Trust</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63"/>
        <w:gridCol w:w="9242"/>
      </w:tblGrid>
      <w:tr>
        <w:trPr/>
        <w:tc>
          <w:tcPr>
            <w:tcW w:w="963" w:type="dxa"/>
            <w:tcBorders/>
            <w:vAlign w:val="center"/>
          </w:tcPr>
          <w:p>
            <w:pPr>
              <w:pStyle w:val="TableContents"/>
              <w:bidi w:val="0"/>
              <w:spacing w:before="0" w:after="283"/>
              <w:jc w:val="left"/>
              <w:rPr/>
            </w:pPr>
            <w:r>
              <w:rPr/>
              <w:t>Item 1.</w:t>
            </w:r>
          </w:p>
        </w:tc>
        <w:tc>
          <w:tcPr>
            <w:tcW w:w="9242" w:type="dxa"/>
            <w:tcBorders/>
            <w:vAlign w:val="center"/>
          </w:tcPr>
          <w:p>
            <w:pPr>
              <w:pStyle w:val="TableContents"/>
              <w:bidi w:val="0"/>
              <w:spacing w:before="0" w:after="283"/>
              <w:jc w:val="left"/>
              <w:rPr/>
            </w:pPr>
            <w:r>
              <w:rPr/>
              <w:t> </w:t>
            </w:r>
          </w:p>
        </w:tc>
      </w:tr>
      <w:tr>
        <w:trPr/>
        <w:tc>
          <w:tcPr>
            <w:tcW w:w="963" w:type="dxa"/>
            <w:tcBorders/>
            <w:vAlign w:val="center"/>
          </w:tcPr>
          <w:p>
            <w:pPr>
              <w:pStyle w:val="TableContents"/>
              <w:bidi w:val="0"/>
              <w:spacing w:before="0" w:after="283"/>
              <w:jc w:val="left"/>
              <w:rPr/>
            </w:pPr>
            <w:r>
              <w:rPr/>
              <w:t>(a)</w:t>
            </w:r>
          </w:p>
        </w:tc>
        <w:tc>
          <w:tcPr>
            <w:tcW w:w="9242" w:type="dxa"/>
            <w:tcBorders/>
            <w:vAlign w:val="center"/>
          </w:tcPr>
          <w:p>
            <w:pPr>
              <w:pStyle w:val="TableContents"/>
              <w:bidi w:val="0"/>
              <w:jc w:val="left"/>
              <w:rPr/>
            </w:pPr>
            <w:r>
              <w:rPr/>
              <w:t xml:space="preserve">Name of issuer: </w:t>
            </w:r>
          </w:p>
          <w:p>
            <w:pPr>
              <w:pStyle w:val="TableContents"/>
              <w:bidi w:val="0"/>
              <w:spacing w:before="0" w:after="0"/>
              <w:jc w:val="left"/>
              <w:rPr/>
            </w:pPr>
            <w:r>
              <w:rPr/>
              <w:t>WRAP TECHNOLOGIES, INC.</w:t>
            </w:r>
          </w:p>
        </w:tc>
      </w:tr>
      <w:tr>
        <w:trPr/>
        <w:tc>
          <w:tcPr>
            <w:tcW w:w="963" w:type="dxa"/>
            <w:tcBorders/>
            <w:vAlign w:val="center"/>
          </w:tcPr>
          <w:p>
            <w:pPr>
              <w:pStyle w:val="TableContents"/>
              <w:bidi w:val="0"/>
              <w:spacing w:before="0" w:after="283"/>
              <w:jc w:val="left"/>
              <w:rPr/>
            </w:pPr>
            <w:r>
              <w:rPr/>
              <w:t>(b)</w:t>
            </w:r>
          </w:p>
        </w:tc>
        <w:tc>
          <w:tcPr>
            <w:tcW w:w="92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3480 MAIN HWY, SUITE 202, 3480 MAIN HWY, SUITE 202, MIAMI, FLORIDA, 33133.</w:t>
            </w:r>
          </w:p>
        </w:tc>
      </w:tr>
      <w:tr>
        <w:trPr/>
        <w:tc>
          <w:tcPr>
            <w:tcW w:w="963" w:type="dxa"/>
            <w:tcBorders/>
            <w:vAlign w:val="center"/>
          </w:tcPr>
          <w:p>
            <w:pPr>
              <w:pStyle w:val="TableContents"/>
              <w:bidi w:val="0"/>
              <w:spacing w:before="0" w:after="283"/>
              <w:jc w:val="left"/>
              <w:rPr/>
            </w:pPr>
            <w:r>
              <w:rPr/>
              <w:t>Item 2.</w:t>
            </w:r>
          </w:p>
        </w:tc>
        <w:tc>
          <w:tcPr>
            <w:tcW w:w="9242" w:type="dxa"/>
            <w:tcBorders/>
            <w:vAlign w:val="center"/>
          </w:tcPr>
          <w:p>
            <w:pPr>
              <w:pStyle w:val="TableContents"/>
              <w:bidi w:val="0"/>
              <w:spacing w:before="0" w:after="283"/>
              <w:jc w:val="left"/>
              <w:rPr/>
            </w:pPr>
            <w:r>
              <w:rPr/>
              <w:t> </w:t>
            </w:r>
          </w:p>
        </w:tc>
      </w:tr>
      <w:tr>
        <w:trPr/>
        <w:tc>
          <w:tcPr>
            <w:tcW w:w="963" w:type="dxa"/>
            <w:tcBorders/>
            <w:vAlign w:val="center"/>
          </w:tcPr>
          <w:p>
            <w:pPr>
              <w:pStyle w:val="TableContents"/>
              <w:bidi w:val="0"/>
              <w:spacing w:before="0" w:after="283"/>
              <w:jc w:val="left"/>
              <w:rPr/>
            </w:pPr>
            <w:r>
              <w:rPr/>
              <w:t>(a)</w:t>
            </w:r>
          </w:p>
        </w:tc>
        <w:tc>
          <w:tcPr>
            <w:tcW w:w="92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Form 13G is being filed by Elwood G. Norris and Stephanie A. Norris, Trustees of the Norris Family 1997 Trust and by the Norris Family 1997 Trust</w:t>
            </w:r>
          </w:p>
        </w:tc>
      </w:tr>
      <w:tr>
        <w:trPr/>
        <w:tc>
          <w:tcPr>
            <w:tcW w:w="963" w:type="dxa"/>
            <w:tcBorders/>
            <w:vAlign w:val="center"/>
          </w:tcPr>
          <w:p>
            <w:pPr>
              <w:pStyle w:val="TableContents"/>
              <w:bidi w:val="0"/>
              <w:spacing w:before="0" w:after="283"/>
              <w:jc w:val="left"/>
              <w:rPr/>
            </w:pPr>
            <w:r>
              <w:rPr/>
              <w:t>(b)</w:t>
            </w:r>
          </w:p>
        </w:tc>
        <w:tc>
          <w:tcPr>
            <w:tcW w:w="92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for all the filing persons is: 15891 Blue Crystal Trail Poway, CA 92064 </w:t>
            </w:r>
          </w:p>
        </w:tc>
      </w:tr>
      <w:tr>
        <w:trPr/>
        <w:tc>
          <w:tcPr>
            <w:tcW w:w="963" w:type="dxa"/>
            <w:tcBorders/>
            <w:vAlign w:val="center"/>
          </w:tcPr>
          <w:p>
            <w:pPr>
              <w:pStyle w:val="TableContents"/>
              <w:bidi w:val="0"/>
              <w:spacing w:before="0" w:after="283"/>
              <w:jc w:val="left"/>
              <w:rPr/>
            </w:pPr>
            <w:r>
              <w:rPr/>
              <w:t>(c)</w:t>
            </w:r>
          </w:p>
        </w:tc>
        <w:tc>
          <w:tcPr>
            <w:tcW w:w="9242" w:type="dxa"/>
            <w:tcBorders/>
            <w:vAlign w:val="center"/>
          </w:tcPr>
          <w:p>
            <w:pPr>
              <w:pStyle w:val="TableContents"/>
              <w:bidi w:val="0"/>
              <w:jc w:val="left"/>
              <w:rPr/>
            </w:pPr>
            <w:r>
              <w:rPr/>
              <w:t xml:space="preserve">Citizenship: </w:t>
            </w:r>
          </w:p>
          <w:p>
            <w:pPr>
              <w:pStyle w:val="TableContents"/>
              <w:bidi w:val="0"/>
              <w:spacing w:before="0" w:after="0"/>
              <w:jc w:val="left"/>
              <w:rPr/>
            </w:pPr>
            <w:r>
              <w:rPr/>
              <w:t>All the filing persons are citizens of, or organized in, the United States</w:t>
            </w:r>
          </w:p>
        </w:tc>
      </w:tr>
      <w:tr>
        <w:trPr/>
        <w:tc>
          <w:tcPr>
            <w:tcW w:w="963" w:type="dxa"/>
            <w:tcBorders/>
            <w:vAlign w:val="center"/>
          </w:tcPr>
          <w:p>
            <w:pPr>
              <w:pStyle w:val="TableContents"/>
              <w:bidi w:val="0"/>
              <w:spacing w:before="0" w:after="283"/>
              <w:jc w:val="left"/>
              <w:rPr/>
            </w:pPr>
            <w:r>
              <w:rPr/>
              <w:t>(d)</w:t>
            </w:r>
          </w:p>
        </w:tc>
        <w:tc>
          <w:tcPr>
            <w:tcW w:w="92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963" w:type="dxa"/>
            <w:tcBorders/>
            <w:vAlign w:val="center"/>
          </w:tcPr>
          <w:p>
            <w:pPr>
              <w:pStyle w:val="TableContents"/>
              <w:bidi w:val="0"/>
              <w:spacing w:before="0" w:after="283"/>
              <w:jc w:val="left"/>
              <w:rPr/>
            </w:pPr>
            <w:r>
              <w:rPr/>
              <w:t>(e)</w:t>
            </w:r>
          </w:p>
        </w:tc>
        <w:tc>
          <w:tcPr>
            <w:tcW w:w="9242" w:type="dxa"/>
            <w:tcBorders/>
            <w:vAlign w:val="center"/>
          </w:tcPr>
          <w:p>
            <w:pPr>
              <w:pStyle w:val="TableContents"/>
              <w:bidi w:val="0"/>
              <w:spacing w:before="0" w:after="283"/>
              <w:jc w:val="left"/>
              <w:rPr/>
            </w:pPr>
            <w:r>
              <w:rPr/>
              <w:t xml:space="preserve">CUSIP No.: </w:t>
            </w:r>
          </w:p>
        </w:tc>
      </w:tr>
      <w:tr>
        <w:trPr/>
        <w:tc>
          <w:tcPr>
            <w:tcW w:w="963" w:type="dxa"/>
            <w:tcBorders/>
            <w:vAlign w:val="center"/>
          </w:tcPr>
          <w:p>
            <w:pPr>
              <w:pStyle w:val="TableContents"/>
              <w:bidi w:val="0"/>
              <w:spacing w:before="0" w:after="283"/>
              <w:jc w:val="left"/>
              <w:rPr/>
            </w:pPr>
            <w:r>
              <w:rPr/>
              <w:t>Item 4.</w:t>
            </w:r>
          </w:p>
        </w:tc>
        <w:tc>
          <w:tcPr>
            <w:tcW w:w="9242" w:type="dxa"/>
            <w:tcBorders/>
            <w:vAlign w:val="center"/>
          </w:tcPr>
          <w:p>
            <w:pPr>
              <w:pStyle w:val="TableContents"/>
              <w:bidi w:val="0"/>
              <w:spacing w:before="0" w:after="283"/>
              <w:jc w:val="left"/>
              <w:rPr/>
            </w:pPr>
            <w:r>
              <w:rPr/>
              <w:t>Ownership</w:t>
            </w:r>
          </w:p>
        </w:tc>
      </w:tr>
      <w:tr>
        <w:trPr/>
        <w:tc>
          <w:tcPr>
            <w:tcW w:w="963" w:type="dxa"/>
            <w:tcBorders/>
            <w:vAlign w:val="center"/>
          </w:tcPr>
          <w:p>
            <w:pPr>
              <w:pStyle w:val="TableContents"/>
              <w:bidi w:val="0"/>
              <w:spacing w:before="0" w:after="283"/>
              <w:jc w:val="left"/>
              <w:rPr/>
            </w:pPr>
            <w:r>
              <w:rPr/>
              <w:t>(a)</w:t>
            </w:r>
          </w:p>
        </w:tc>
        <w:tc>
          <w:tcPr>
            <w:tcW w:w="92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Elwood G. Norris: -0- shares Stephanie A. Norris: -0- shares Norris Family 1997 Trust: -0- shares</w:t>
            </w:r>
          </w:p>
        </w:tc>
      </w:tr>
      <w:tr>
        <w:trPr/>
        <w:tc>
          <w:tcPr>
            <w:tcW w:w="963" w:type="dxa"/>
            <w:tcBorders/>
            <w:vAlign w:val="center"/>
          </w:tcPr>
          <w:p>
            <w:pPr>
              <w:pStyle w:val="TableContents"/>
              <w:bidi w:val="0"/>
              <w:spacing w:before="0" w:after="283"/>
              <w:jc w:val="left"/>
              <w:rPr/>
            </w:pPr>
            <w:r>
              <w:rPr/>
              <w:t>(b)</w:t>
            </w:r>
          </w:p>
        </w:tc>
        <w:tc>
          <w:tcPr>
            <w:tcW w:w="92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Elwood G. Norris: -0-% Stephanie A. Norris: -0-% Norris Family 1997 Trust: -0-%  % </w:t>
            </w:r>
          </w:p>
        </w:tc>
      </w:tr>
      <w:tr>
        <w:trPr/>
        <w:tc>
          <w:tcPr>
            <w:tcW w:w="963" w:type="dxa"/>
            <w:tcBorders/>
            <w:vAlign w:val="center"/>
          </w:tcPr>
          <w:p>
            <w:pPr>
              <w:pStyle w:val="TableContents"/>
              <w:bidi w:val="0"/>
              <w:spacing w:before="0" w:after="283"/>
              <w:jc w:val="left"/>
              <w:rPr/>
            </w:pPr>
            <w:r>
              <w:rPr/>
              <w:t>(c)</w:t>
            </w:r>
          </w:p>
        </w:tc>
        <w:tc>
          <w:tcPr>
            <w:tcW w:w="9242" w:type="dxa"/>
            <w:tcBorders/>
            <w:vAlign w:val="center"/>
          </w:tcPr>
          <w:p>
            <w:pPr>
              <w:pStyle w:val="TableContents"/>
              <w:bidi w:val="0"/>
              <w:spacing w:before="0" w:after="283"/>
              <w:jc w:val="left"/>
              <w:rPr/>
            </w:pPr>
            <w:r>
              <w:rPr/>
              <w:t xml:space="preserve">Number of shares as to which the person has: </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Elwood G. Norris: -0- shares Stephanie A. Norris: -0- shares Norris Family 1997 Trust: -0- shares</w:t>
            </w:r>
          </w:p>
          <w:p>
            <w:pPr>
              <w:pStyle w:val="TableContents"/>
              <w:bidi w:val="0"/>
              <w:spacing w:before="0" w:after="0"/>
              <w:jc w:val="left"/>
              <w:rPr/>
            </w:pPr>
            <w:r>
              <w:rPr/>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Elwood G. Norris: -0- shares Stephanie A. Norris: -0- shares Norris Family 1997 Trust: -0- shares</w:t>
            </w:r>
          </w:p>
          <w:p>
            <w:pPr>
              <w:pStyle w:val="TableContents"/>
              <w:bidi w:val="0"/>
              <w:spacing w:before="0" w:after="0"/>
              <w:jc w:val="left"/>
              <w:rPr/>
            </w:pPr>
            <w:r>
              <w:rPr/>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Elwood G. Norris: -0- shares Stephanie A. Norris: -0- shares Norris Family 1997 Trust: -0- shares</w:t>
            </w:r>
          </w:p>
          <w:p>
            <w:pPr>
              <w:pStyle w:val="TableContents"/>
              <w:bidi w:val="0"/>
              <w:spacing w:before="0" w:after="0"/>
              <w:jc w:val="left"/>
              <w:rPr/>
            </w:pPr>
            <w:r>
              <w:rPr/>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Elwood G. Norris: -0- shares Stephanie A. Norris: -0- shares Norris Family 1997 Trust: -0- shares</w:t>
            </w:r>
          </w:p>
          <w:p>
            <w:pPr>
              <w:pStyle w:val="TableContents"/>
              <w:bidi w:val="0"/>
              <w:spacing w:before="0" w:after="0"/>
              <w:jc w:val="left"/>
              <w:rPr/>
            </w:pPr>
            <w:r>
              <w:rPr/>
            </w:r>
          </w:p>
        </w:tc>
      </w:tr>
      <w:tr>
        <w:trPr/>
        <w:tc>
          <w:tcPr>
            <w:tcW w:w="963" w:type="dxa"/>
            <w:tcBorders/>
            <w:vAlign w:val="center"/>
          </w:tcPr>
          <w:p>
            <w:pPr>
              <w:pStyle w:val="TableContents"/>
              <w:bidi w:val="0"/>
              <w:spacing w:before="0" w:after="283"/>
              <w:jc w:val="left"/>
              <w:rPr/>
            </w:pPr>
            <w:r>
              <w:rPr/>
              <w:t>Item 5.</w:t>
            </w:r>
          </w:p>
        </w:tc>
        <w:tc>
          <w:tcPr>
            <w:tcW w:w="9242" w:type="dxa"/>
            <w:tcBorders/>
            <w:vAlign w:val="center"/>
          </w:tcPr>
          <w:p>
            <w:pPr>
              <w:pStyle w:val="TableContents"/>
              <w:bidi w:val="0"/>
              <w:spacing w:before="0" w:after="283"/>
              <w:jc w:val="left"/>
              <w:rPr/>
            </w:pPr>
            <w:r>
              <w:rPr/>
              <w:t>Ownership of 5 Percent or Less of a Class.</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sz w:val="4"/>
                <w:szCs w:val="4"/>
              </w:rPr>
            </w:pPr>
            <w:r>
              <w:rPr>
                <w:sz w:val="4"/>
                <w:szCs w:val="4"/>
              </w:rPr>
            </w:r>
          </w:p>
        </w:tc>
      </w:tr>
      <w:tr>
        <w:trPr/>
        <w:tc>
          <w:tcPr>
            <w:tcW w:w="963" w:type="dxa"/>
            <w:tcBorders/>
            <w:vAlign w:val="center"/>
          </w:tcPr>
          <w:p>
            <w:pPr>
              <w:pStyle w:val="TableContents"/>
              <w:bidi w:val="0"/>
              <w:spacing w:before="0" w:after="283"/>
              <w:jc w:val="left"/>
              <w:rPr/>
            </w:pPr>
            <w:r>
              <w:rPr/>
              <w:t>Item 6.</w:t>
            </w:r>
          </w:p>
        </w:tc>
        <w:tc>
          <w:tcPr>
            <w:tcW w:w="9242" w:type="dxa"/>
            <w:tcBorders/>
            <w:vAlign w:val="center"/>
          </w:tcPr>
          <w:p>
            <w:pPr>
              <w:pStyle w:val="TableContents"/>
              <w:bidi w:val="0"/>
              <w:spacing w:before="0" w:after="283"/>
              <w:jc w:val="left"/>
              <w:rPr/>
            </w:pPr>
            <w:r>
              <w:rPr/>
              <w:t>Ownership of more than 5 Percent on Behalf of Another Person.</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0"/>
              <w:jc w:val="left"/>
              <w:rPr/>
            </w:pPr>
            <w:r>
              <w:rPr/>
              <w:t xml:space="preserve">Not Applicable </w:t>
            </w:r>
          </w:p>
        </w:tc>
      </w:tr>
      <w:tr>
        <w:trPr/>
        <w:tc>
          <w:tcPr>
            <w:tcW w:w="963" w:type="dxa"/>
            <w:tcBorders/>
            <w:vAlign w:val="center"/>
          </w:tcPr>
          <w:p>
            <w:pPr>
              <w:pStyle w:val="TableContents"/>
              <w:bidi w:val="0"/>
              <w:spacing w:before="0" w:after="283"/>
              <w:jc w:val="left"/>
              <w:rPr/>
            </w:pPr>
            <w:r>
              <w:rPr/>
              <w:t>Item 7.</w:t>
            </w:r>
          </w:p>
        </w:tc>
        <w:tc>
          <w:tcPr>
            <w:tcW w:w="92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0"/>
              <w:jc w:val="left"/>
              <w:rPr/>
            </w:pPr>
            <w:r>
              <w:rPr/>
              <w:t xml:space="preserve">Not Applicable </w:t>
            </w:r>
          </w:p>
        </w:tc>
      </w:tr>
      <w:tr>
        <w:trPr/>
        <w:tc>
          <w:tcPr>
            <w:tcW w:w="963" w:type="dxa"/>
            <w:tcBorders/>
            <w:vAlign w:val="center"/>
          </w:tcPr>
          <w:p>
            <w:pPr>
              <w:pStyle w:val="TableContents"/>
              <w:bidi w:val="0"/>
              <w:spacing w:before="0" w:after="283"/>
              <w:jc w:val="left"/>
              <w:rPr/>
            </w:pPr>
            <w:r>
              <w:rPr/>
              <w:t>Item 8.</w:t>
            </w:r>
          </w:p>
        </w:tc>
        <w:tc>
          <w:tcPr>
            <w:tcW w:w="9242" w:type="dxa"/>
            <w:tcBorders/>
            <w:vAlign w:val="center"/>
          </w:tcPr>
          <w:p>
            <w:pPr>
              <w:pStyle w:val="TableContents"/>
              <w:bidi w:val="0"/>
              <w:spacing w:before="0" w:after="283"/>
              <w:jc w:val="left"/>
              <w:rPr/>
            </w:pPr>
            <w:r>
              <w:rPr/>
              <w:t>Identification and Classification of Members of the Group.</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0"/>
              <w:jc w:val="left"/>
              <w:rPr/>
            </w:pPr>
            <w:r>
              <w:rPr/>
              <w:t xml:space="preserve">Not Applicable </w:t>
            </w:r>
          </w:p>
        </w:tc>
      </w:tr>
      <w:tr>
        <w:trPr/>
        <w:tc>
          <w:tcPr>
            <w:tcW w:w="963" w:type="dxa"/>
            <w:tcBorders/>
            <w:vAlign w:val="center"/>
          </w:tcPr>
          <w:p>
            <w:pPr>
              <w:pStyle w:val="TableContents"/>
              <w:bidi w:val="0"/>
              <w:spacing w:before="0" w:after="283"/>
              <w:jc w:val="left"/>
              <w:rPr/>
            </w:pPr>
            <w:r>
              <w:rPr/>
              <w:t>Item 9.</w:t>
            </w:r>
          </w:p>
        </w:tc>
        <w:tc>
          <w:tcPr>
            <w:tcW w:w="9242" w:type="dxa"/>
            <w:tcBorders/>
            <w:vAlign w:val="center"/>
          </w:tcPr>
          <w:p>
            <w:pPr>
              <w:pStyle w:val="TableContents"/>
              <w:bidi w:val="0"/>
              <w:spacing w:before="0" w:after="283"/>
              <w:jc w:val="left"/>
              <w:rPr/>
            </w:pPr>
            <w:r>
              <w:rPr/>
              <w:t>Notice of Dissolution of Group.</w:t>
            </w:r>
          </w:p>
        </w:tc>
      </w:tr>
      <w:tr>
        <w:trPr/>
        <w:tc>
          <w:tcPr>
            <w:tcW w:w="963"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NORRIS ELWOOD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Elwood G. Norris</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Elwood G. Norris</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0"/>
                    <w:jc w:val="left"/>
                    <w:rPr/>
                  </w:pPr>
                  <w:r>
                    <w:rPr/>
                    <w:t>Stephanie A. Norris, Trustee of the Norris Family 1997 Trust</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Stephanie A. Norris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Stephanie A. Norris</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Norris Family 1997 Trust</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Elwood G. Norris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Elwood G. Norris/Trustee</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924</Words>
  <Characters>4603</Characters>
  <CharactersWithSpaces>5451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